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55" w:rsidRPr="006F402F" w:rsidRDefault="007B3C72" w:rsidP="00BB28F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02F">
        <w:rPr>
          <w:rFonts w:ascii="Times New Roman" w:hAnsi="Times New Roman" w:cs="Times New Roman"/>
          <w:sz w:val="24"/>
          <w:szCs w:val="24"/>
        </w:rPr>
        <w:t>Расскажите</w:t>
      </w:r>
      <w:proofErr w:type="gramEnd"/>
      <w:r w:rsidRPr="006F402F">
        <w:rPr>
          <w:rFonts w:ascii="Times New Roman" w:hAnsi="Times New Roman" w:cs="Times New Roman"/>
          <w:sz w:val="24"/>
          <w:szCs w:val="24"/>
        </w:rPr>
        <w:t xml:space="preserve"> пожалуйста о размере налоговой ставки за 2020 год в г. Горно-Алтайске для объектов недвижимо</w:t>
      </w:r>
      <w:r w:rsidR="00456080">
        <w:rPr>
          <w:rFonts w:ascii="Times New Roman" w:hAnsi="Times New Roman" w:cs="Times New Roman"/>
          <w:sz w:val="24"/>
          <w:szCs w:val="24"/>
        </w:rPr>
        <w:t>го имущества</w:t>
      </w:r>
      <w:r w:rsidRPr="006F402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E4F9C" w:rsidRDefault="007B3C72" w:rsidP="00D23709">
      <w:pPr>
        <w:pStyle w:val="a4"/>
        <w:spacing w:before="0" w:beforeAutospacing="0" w:after="0" w:afterAutospacing="0"/>
        <w:ind w:firstLine="709"/>
        <w:jc w:val="both"/>
      </w:pPr>
      <w:r w:rsidRPr="006F402F">
        <w:t xml:space="preserve">Ответ: </w:t>
      </w:r>
      <w:proofErr w:type="gramStart"/>
      <w:r w:rsidRPr="006F402F">
        <w:t xml:space="preserve">Налоговая ставка </w:t>
      </w:r>
      <w:r w:rsidR="00D23709">
        <w:t>согласно Решени</w:t>
      </w:r>
      <w:r w:rsidR="00524270">
        <w:t>ю</w:t>
      </w:r>
      <w:r w:rsidR="00D23709">
        <w:t xml:space="preserve"> Горно-Алтайского городского Совета депутатов от 28.11.2014 года </w:t>
      </w:r>
      <w:r w:rsidR="00C56DA8" w:rsidRPr="00C56DA8">
        <w:t xml:space="preserve">№20-7 </w:t>
      </w:r>
      <w:r w:rsidR="00C561BA">
        <w:t>(</w:t>
      </w:r>
      <w:r w:rsidR="00524270">
        <w:t xml:space="preserve">с </w:t>
      </w:r>
      <w:r w:rsidR="00C561BA">
        <w:t xml:space="preserve">изменениями от 26.10.2017 года №2-5, от 22.03.2018 года №7-6, 25.05.2018 года №8-6, 22.11.2019 года №19-3) </w:t>
      </w:r>
      <w:r w:rsidR="00D23709">
        <w:t xml:space="preserve">«О налоге на имущество физических лиц в муниципальном образовании «Город Горно-Алтайск» </w:t>
      </w:r>
      <w:r w:rsidRPr="006F402F">
        <w:t xml:space="preserve">для </w:t>
      </w:r>
      <w:r w:rsidR="00BB28F7" w:rsidRPr="006F402F">
        <w:t>объектов недвижимо</w:t>
      </w:r>
      <w:r w:rsidR="00BB28F7">
        <w:t>го имущества, включенных в П</w:t>
      </w:r>
      <w:r w:rsidR="00BB28F7" w:rsidRPr="00BB28F7">
        <w:t>еречень объектов недвижимого имущества</w:t>
      </w:r>
      <w:r w:rsidR="00BB28F7" w:rsidRPr="006F402F">
        <w:t xml:space="preserve">, </w:t>
      </w:r>
      <w:r w:rsidR="00BB28F7" w:rsidRPr="00BB28F7">
        <w:t>в отношении которых налоговая база определяется как кадастровая стоимость</w:t>
      </w:r>
      <w:r w:rsidRPr="006F402F">
        <w:t xml:space="preserve"> в соответствии</w:t>
      </w:r>
      <w:proofErr w:type="gramEnd"/>
      <w:r w:rsidRPr="006F402F">
        <w:t xml:space="preserve"> со </w:t>
      </w:r>
      <w:r w:rsidR="00512834">
        <w:t>ст.</w:t>
      </w:r>
      <w:r w:rsidRPr="006F402F">
        <w:t xml:space="preserve">378.2 Налогового кодекса Российской Федерации </w:t>
      </w:r>
      <w:proofErr w:type="gramStart"/>
      <w:r w:rsidR="00D23709">
        <w:t>установлена</w:t>
      </w:r>
      <w:proofErr w:type="gramEnd"/>
      <w:r w:rsidR="00D23709">
        <w:t xml:space="preserve"> в размере</w:t>
      </w:r>
      <w:r w:rsidRPr="006F402F">
        <w:t xml:space="preserve"> </w:t>
      </w:r>
      <w:r w:rsidR="006F402F" w:rsidRPr="006F402F">
        <w:t xml:space="preserve">0.7%. </w:t>
      </w:r>
    </w:p>
    <w:p w:rsidR="006F402F" w:rsidRPr="006F402F" w:rsidRDefault="006F402F" w:rsidP="00D23709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6F402F">
        <w:t>Информаци</w:t>
      </w:r>
      <w:r w:rsidR="00512834">
        <w:t>ю</w:t>
      </w:r>
      <w:r w:rsidRPr="006F402F">
        <w:t xml:space="preserve"> об установленных ставках и льготах, как по налогу на имущество физических лиц</w:t>
      </w:r>
      <w:r w:rsidR="00BB28F7">
        <w:t xml:space="preserve">, </w:t>
      </w:r>
      <w:r w:rsidR="00512834">
        <w:t>так и</w:t>
      </w:r>
      <w:r w:rsidR="00BB28F7" w:rsidRPr="00BB28F7">
        <w:t xml:space="preserve"> по земельному и транспортному налогам, </w:t>
      </w:r>
      <w:r w:rsidRPr="006F402F">
        <w:t xml:space="preserve"> можно получить на официальном сайте ФНС России (</w:t>
      </w:r>
      <w:r w:rsidRPr="006F402F">
        <w:rPr>
          <w:lang w:val="en-US"/>
        </w:rPr>
        <w:t>www</w:t>
      </w:r>
      <w:r w:rsidRPr="006F402F">
        <w:t>.</w:t>
      </w:r>
      <w:proofErr w:type="spellStart"/>
      <w:r w:rsidRPr="006F402F">
        <w:rPr>
          <w:lang w:val="en-US"/>
        </w:rPr>
        <w:t>nalog</w:t>
      </w:r>
      <w:proofErr w:type="spellEnd"/>
      <w:r w:rsidRPr="006F402F">
        <w:t>.</w:t>
      </w:r>
      <w:proofErr w:type="spellStart"/>
      <w:r w:rsidRPr="006F402F">
        <w:rPr>
          <w:lang w:val="en-US"/>
        </w:rPr>
        <w:t>ru</w:t>
      </w:r>
      <w:proofErr w:type="spellEnd"/>
      <w:r w:rsidRPr="006F402F">
        <w:t>), в сервисе «Справочная информация о ставках и льготах по имущественным налогам».</w:t>
      </w:r>
      <w:proofErr w:type="gramEnd"/>
    </w:p>
    <w:p w:rsidR="007B3C72" w:rsidRPr="006F402F" w:rsidRDefault="007B3C72" w:rsidP="00F118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3676" w:rsidRPr="00F11807" w:rsidRDefault="007B3C72" w:rsidP="0092214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807">
        <w:rPr>
          <w:rFonts w:ascii="Times New Roman" w:hAnsi="Times New Roman" w:cs="Times New Roman"/>
          <w:sz w:val="24"/>
          <w:szCs w:val="24"/>
        </w:rPr>
        <w:t>Какие</w:t>
      </w:r>
      <w:r w:rsidR="00F11807" w:rsidRPr="00F11807">
        <w:rPr>
          <w:rFonts w:ascii="Times New Roman" w:hAnsi="Times New Roman" w:cs="Times New Roman"/>
          <w:sz w:val="24"/>
          <w:szCs w:val="24"/>
        </w:rPr>
        <w:t xml:space="preserve"> </w:t>
      </w:r>
      <w:r w:rsidR="00E46865">
        <w:rPr>
          <w:rFonts w:ascii="Times New Roman" w:hAnsi="Times New Roman" w:cs="Times New Roman"/>
          <w:sz w:val="24"/>
          <w:szCs w:val="24"/>
        </w:rPr>
        <w:t xml:space="preserve">виды </w:t>
      </w:r>
      <w:r w:rsidR="00F11807" w:rsidRPr="00F11807">
        <w:rPr>
          <w:rFonts w:ascii="Times New Roman" w:hAnsi="Times New Roman" w:cs="Times New Roman"/>
          <w:sz w:val="24"/>
          <w:szCs w:val="24"/>
        </w:rPr>
        <w:t>объект</w:t>
      </w:r>
      <w:r w:rsidR="00E46865">
        <w:rPr>
          <w:rFonts w:ascii="Times New Roman" w:hAnsi="Times New Roman" w:cs="Times New Roman"/>
          <w:sz w:val="24"/>
          <w:szCs w:val="24"/>
        </w:rPr>
        <w:t>ов</w:t>
      </w:r>
      <w:r w:rsidR="00F11807" w:rsidRPr="00F11807">
        <w:rPr>
          <w:rFonts w:ascii="Times New Roman" w:hAnsi="Times New Roman" w:cs="Times New Roman"/>
          <w:sz w:val="24"/>
          <w:szCs w:val="24"/>
        </w:rPr>
        <w:t xml:space="preserve"> недвижимости будут </w:t>
      </w:r>
      <w:proofErr w:type="spellStart"/>
      <w:r w:rsidR="00F11807" w:rsidRPr="00F11807">
        <w:rPr>
          <w:rFonts w:ascii="Times New Roman" w:hAnsi="Times New Roman" w:cs="Times New Roman"/>
          <w:sz w:val="24"/>
          <w:szCs w:val="24"/>
        </w:rPr>
        <w:t>льготироваться</w:t>
      </w:r>
      <w:proofErr w:type="spellEnd"/>
      <w:r w:rsidR="00F11807" w:rsidRPr="00F11807">
        <w:rPr>
          <w:rFonts w:ascii="Times New Roman" w:hAnsi="Times New Roman" w:cs="Times New Roman"/>
          <w:sz w:val="24"/>
          <w:szCs w:val="24"/>
        </w:rPr>
        <w:t xml:space="preserve"> для «Пенсионеров» при расчете налога </w:t>
      </w:r>
      <w:r w:rsidR="00F11807">
        <w:rPr>
          <w:rFonts w:ascii="Times New Roman" w:hAnsi="Times New Roman" w:cs="Times New Roman"/>
          <w:sz w:val="24"/>
          <w:szCs w:val="24"/>
        </w:rPr>
        <w:t xml:space="preserve">на имущество физических лиц </w:t>
      </w:r>
      <w:r w:rsidR="00F11807" w:rsidRPr="00F11807">
        <w:rPr>
          <w:rFonts w:ascii="Times New Roman" w:hAnsi="Times New Roman" w:cs="Times New Roman"/>
          <w:sz w:val="24"/>
          <w:szCs w:val="24"/>
        </w:rPr>
        <w:t>от кадастровой стоимости?</w:t>
      </w:r>
    </w:p>
    <w:p w:rsidR="00F11807" w:rsidRDefault="00F11807" w:rsidP="0092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="001C044C">
        <w:rPr>
          <w:rFonts w:ascii="Times New Roman" w:hAnsi="Times New Roman" w:cs="Times New Roman"/>
          <w:sz w:val="24"/>
          <w:szCs w:val="24"/>
        </w:rPr>
        <w:t>Полный п</w:t>
      </w:r>
      <w:r>
        <w:rPr>
          <w:rFonts w:ascii="Times New Roman" w:hAnsi="Times New Roman" w:cs="Times New Roman"/>
          <w:sz w:val="24"/>
          <w:szCs w:val="24"/>
        </w:rPr>
        <w:t xml:space="preserve">еречень лиц, имеющих право </w:t>
      </w:r>
      <w:r w:rsidRPr="00F11807">
        <w:rPr>
          <w:rFonts w:ascii="Times New Roman" w:hAnsi="Times New Roman" w:cs="Times New Roman"/>
          <w:sz w:val="24"/>
          <w:szCs w:val="24"/>
        </w:rPr>
        <w:t>на налоговую льготу</w:t>
      </w:r>
      <w:r>
        <w:rPr>
          <w:rFonts w:ascii="Times New Roman" w:hAnsi="Times New Roman" w:cs="Times New Roman"/>
          <w:sz w:val="24"/>
          <w:szCs w:val="24"/>
        </w:rPr>
        <w:t xml:space="preserve"> по налогу на имущество физических лиц </w:t>
      </w:r>
      <w:r w:rsidR="001C044C">
        <w:rPr>
          <w:rFonts w:ascii="Times New Roman" w:hAnsi="Times New Roman" w:cs="Times New Roman"/>
          <w:sz w:val="24"/>
          <w:szCs w:val="24"/>
        </w:rPr>
        <w:t>отражены</w:t>
      </w:r>
      <w:r>
        <w:rPr>
          <w:rFonts w:ascii="Times New Roman" w:hAnsi="Times New Roman" w:cs="Times New Roman"/>
          <w:sz w:val="24"/>
          <w:szCs w:val="24"/>
        </w:rPr>
        <w:t xml:space="preserve"> в п.1 ст.407 Налогового кодекса Российской Федерации.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807">
        <w:rPr>
          <w:rFonts w:ascii="Times New Roman" w:hAnsi="Times New Roman" w:cs="Times New Roman"/>
          <w:sz w:val="24"/>
          <w:szCs w:val="24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807">
        <w:rPr>
          <w:rFonts w:ascii="Times New Roman" w:hAnsi="Times New Roman" w:cs="Times New Roman"/>
          <w:sz w:val="24"/>
          <w:szCs w:val="24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F11807">
        <w:rPr>
          <w:rFonts w:ascii="Times New Roman" w:hAnsi="Times New Roman" w:cs="Times New Roman"/>
          <w:sz w:val="24"/>
          <w:szCs w:val="24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F11807">
        <w:rPr>
          <w:rFonts w:ascii="Times New Roman" w:hAnsi="Times New Roman" w:cs="Times New Roman"/>
          <w:sz w:val="24"/>
          <w:szCs w:val="24"/>
        </w:rPr>
        <w:t xml:space="preserve"> налоговых льгот.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807">
        <w:rPr>
          <w:rFonts w:ascii="Times New Roman" w:hAnsi="Times New Roman" w:cs="Times New Roman"/>
          <w:sz w:val="24"/>
          <w:szCs w:val="24"/>
        </w:rPr>
        <w:t>Налоговая льгота предоставляется в отношении следующих видов объектов налогообложения: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807" w:rsidRPr="00F11807" w:rsidRDefault="00F11807" w:rsidP="0092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11807">
        <w:rPr>
          <w:rFonts w:ascii="Times New Roman" w:hAnsi="Times New Roman" w:cs="Times New Roman"/>
          <w:sz w:val="24"/>
          <w:szCs w:val="24"/>
        </w:rPr>
        <w:t xml:space="preserve"> квартира, часть квартиры или комната;</w:t>
      </w:r>
    </w:p>
    <w:p w:rsidR="00F11807" w:rsidRPr="00F11807" w:rsidRDefault="00F11807" w:rsidP="0092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11807">
        <w:rPr>
          <w:rFonts w:ascii="Times New Roman" w:hAnsi="Times New Roman" w:cs="Times New Roman"/>
          <w:sz w:val="24"/>
          <w:szCs w:val="24"/>
        </w:rPr>
        <w:t xml:space="preserve"> жилой дом или часть жилого дома;</w:t>
      </w:r>
    </w:p>
    <w:p w:rsidR="00F11807" w:rsidRPr="00F11807" w:rsidRDefault="00F11807" w:rsidP="0092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807">
        <w:rPr>
          <w:rFonts w:ascii="Times New Roman" w:hAnsi="Times New Roman" w:cs="Times New Roman"/>
          <w:sz w:val="24"/>
          <w:szCs w:val="24"/>
        </w:rPr>
        <w:t>помещение или сооружение, указанные в п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F11807">
        <w:rPr>
          <w:rFonts w:ascii="Times New Roman" w:hAnsi="Times New Roman" w:cs="Times New Roman"/>
          <w:sz w:val="24"/>
          <w:szCs w:val="24"/>
        </w:rPr>
        <w:t>14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1807">
        <w:rPr>
          <w:rFonts w:ascii="Times New Roman" w:hAnsi="Times New Roman" w:cs="Times New Roman"/>
          <w:sz w:val="24"/>
          <w:szCs w:val="24"/>
        </w:rPr>
        <w:t>1 ст</w:t>
      </w:r>
      <w:r>
        <w:rPr>
          <w:rFonts w:ascii="Times New Roman" w:hAnsi="Times New Roman" w:cs="Times New Roman"/>
          <w:sz w:val="24"/>
          <w:szCs w:val="24"/>
        </w:rPr>
        <w:t>.407 НК РФ;</w:t>
      </w:r>
    </w:p>
    <w:p w:rsidR="00F11807" w:rsidRPr="00F11807" w:rsidRDefault="00F11807" w:rsidP="0092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1807">
        <w:rPr>
          <w:rFonts w:ascii="Times New Roman" w:hAnsi="Times New Roman" w:cs="Times New Roman"/>
          <w:sz w:val="24"/>
          <w:szCs w:val="24"/>
        </w:rPr>
        <w:t>хозяйственное строение или сооружение, указанные в п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F11807">
        <w:rPr>
          <w:rFonts w:ascii="Times New Roman" w:hAnsi="Times New Roman" w:cs="Times New Roman"/>
          <w:sz w:val="24"/>
          <w:szCs w:val="24"/>
        </w:rPr>
        <w:t>15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18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ст.407 НК РФ</w:t>
      </w:r>
      <w:r w:rsidRPr="00F11807">
        <w:rPr>
          <w:rFonts w:ascii="Times New Roman" w:hAnsi="Times New Roman" w:cs="Times New Roman"/>
          <w:sz w:val="24"/>
          <w:szCs w:val="24"/>
        </w:rPr>
        <w:t>;</w:t>
      </w:r>
    </w:p>
    <w:p w:rsidR="005C505E" w:rsidRDefault="00F11807" w:rsidP="005C505E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11807">
        <w:rPr>
          <w:rFonts w:ascii="Times New Roman" w:hAnsi="Times New Roman" w:cs="Times New Roman"/>
          <w:sz w:val="24"/>
          <w:szCs w:val="24"/>
        </w:rPr>
        <w:t xml:space="preserve"> гараж или </w:t>
      </w:r>
      <w:proofErr w:type="spellStart"/>
      <w:r w:rsidRPr="00F11807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F11807">
        <w:rPr>
          <w:rFonts w:ascii="Times New Roman" w:hAnsi="Times New Roman" w:cs="Times New Roman"/>
          <w:sz w:val="24"/>
          <w:szCs w:val="24"/>
        </w:rPr>
        <w:t>-место.</w:t>
      </w:r>
    </w:p>
    <w:p w:rsidR="00F11807" w:rsidRDefault="005C505E" w:rsidP="006A23AB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льготы по налогу на имущество физических лиц могут устанавливаться органами местного самоуправления. </w:t>
      </w:r>
      <w:r w:rsidR="00F11807" w:rsidRPr="00F11807">
        <w:rPr>
          <w:rFonts w:ascii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080" w:rsidRDefault="00456080" w:rsidP="006A23AB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402F" w:rsidRDefault="00163676" w:rsidP="0092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02F">
        <w:rPr>
          <w:rFonts w:ascii="Times New Roman" w:hAnsi="Times New Roman" w:cs="Times New Roman"/>
          <w:sz w:val="24"/>
          <w:szCs w:val="24"/>
        </w:rPr>
        <w:t>3.</w:t>
      </w:r>
      <w:r w:rsidR="006F402F">
        <w:rPr>
          <w:rFonts w:ascii="Times New Roman" w:hAnsi="Times New Roman" w:cs="Times New Roman"/>
          <w:sz w:val="24"/>
          <w:szCs w:val="24"/>
        </w:rPr>
        <w:t xml:space="preserve"> </w:t>
      </w:r>
      <w:r w:rsidR="005C505E">
        <w:rPr>
          <w:rFonts w:ascii="Times New Roman" w:hAnsi="Times New Roman" w:cs="Times New Roman"/>
          <w:sz w:val="24"/>
          <w:szCs w:val="24"/>
        </w:rPr>
        <w:t xml:space="preserve">За сколько лет налоговый орган </w:t>
      </w:r>
      <w:r w:rsidR="006A23AB">
        <w:rPr>
          <w:rFonts w:ascii="Times New Roman" w:hAnsi="Times New Roman" w:cs="Times New Roman"/>
          <w:sz w:val="24"/>
          <w:szCs w:val="24"/>
        </w:rPr>
        <w:t>может начислить налог физическим лицам</w:t>
      </w:r>
      <w:r w:rsidR="006F402F">
        <w:rPr>
          <w:rFonts w:ascii="Times New Roman" w:hAnsi="Times New Roman" w:cs="Times New Roman"/>
          <w:sz w:val="24"/>
          <w:szCs w:val="24"/>
        </w:rPr>
        <w:t>?</w:t>
      </w:r>
    </w:p>
    <w:p w:rsidR="006A23AB" w:rsidRPr="006A23AB" w:rsidRDefault="006F402F" w:rsidP="006A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6A23A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6A23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A23AB" w:rsidRPr="006A23AB">
        <w:rPr>
          <w:rFonts w:ascii="Times New Roman" w:hAnsi="Times New Roman" w:cs="Times New Roman"/>
          <w:sz w:val="24"/>
          <w:szCs w:val="24"/>
        </w:rPr>
        <w:t xml:space="preserve"> если обязанность по исчислению суммы налога возлагается на налоговый орган, не позднее 30 дней до наступления срока платежа налоговый орган направляет налогоплательщику налоговое уведомление.</w:t>
      </w:r>
    </w:p>
    <w:p w:rsidR="006A23AB" w:rsidRDefault="006A23AB" w:rsidP="006A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3AB">
        <w:rPr>
          <w:rFonts w:ascii="Times New Roman" w:hAnsi="Times New Roman" w:cs="Times New Roman"/>
          <w:sz w:val="24"/>
          <w:szCs w:val="24"/>
        </w:rPr>
        <w:t>Налог, подлежащий уплате физическими лицами в отношении объектов недвижимого имущества и (или) транспортных средств, исчисляется налоговыми органами не более чем за три налоговых периода, предшествующих календарному году направления налогового уведомления.</w:t>
      </w:r>
    </w:p>
    <w:p w:rsidR="006A23AB" w:rsidRPr="006A23AB" w:rsidRDefault="006A23AB" w:rsidP="006A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3AB">
        <w:rPr>
          <w:rFonts w:ascii="Times New Roman" w:hAnsi="Times New Roman" w:cs="Times New Roman"/>
          <w:sz w:val="24"/>
          <w:szCs w:val="24"/>
        </w:rPr>
        <w:t>Перерасчет сумм ранее исчисленных налогов, осуществляется не более чем за три налоговых периода, предшествующих календарному году направления налогового уведомления в связи с перерасчетом.</w:t>
      </w:r>
    </w:p>
    <w:p w:rsidR="00B55238" w:rsidRDefault="006A23AB" w:rsidP="006A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3AB">
        <w:rPr>
          <w:rFonts w:ascii="Times New Roman" w:hAnsi="Times New Roman" w:cs="Times New Roman"/>
          <w:sz w:val="24"/>
          <w:szCs w:val="24"/>
        </w:rPr>
        <w:t>Перерасчет не осуществляется, если влечет увеличение ранее уплаченных сумм указанных налогов.</w:t>
      </w:r>
    </w:p>
    <w:sectPr w:rsidR="00B5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9ED"/>
    <w:multiLevelType w:val="hybridMultilevel"/>
    <w:tmpl w:val="4F76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B624F"/>
    <w:multiLevelType w:val="hybridMultilevel"/>
    <w:tmpl w:val="7D2E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B5"/>
    <w:rsid w:val="00163676"/>
    <w:rsid w:val="001C044C"/>
    <w:rsid w:val="00456080"/>
    <w:rsid w:val="00512834"/>
    <w:rsid w:val="00524270"/>
    <w:rsid w:val="005A5CB5"/>
    <w:rsid w:val="005C505E"/>
    <w:rsid w:val="006A23AB"/>
    <w:rsid w:val="006D13D6"/>
    <w:rsid w:val="006F402F"/>
    <w:rsid w:val="007B3C72"/>
    <w:rsid w:val="007C02EA"/>
    <w:rsid w:val="008D474A"/>
    <w:rsid w:val="00922140"/>
    <w:rsid w:val="00933F55"/>
    <w:rsid w:val="00B55238"/>
    <w:rsid w:val="00BB28F7"/>
    <w:rsid w:val="00C561BA"/>
    <w:rsid w:val="00C56DA8"/>
    <w:rsid w:val="00D23709"/>
    <w:rsid w:val="00E04A23"/>
    <w:rsid w:val="00E46865"/>
    <w:rsid w:val="00EE4F9C"/>
    <w:rsid w:val="00F11807"/>
    <w:rsid w:val="00F4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Ачимов Азиз Пархатович</dc:creator>
  <cp:lastModifiedBy>Текешева Марина Алексеевна</cp:lastModifiedBy>
  <cp:revision>2</cp:revision>
  <cp:lastPrinted>2020-09-11T02:07:00Z</cp:lastPrinted>
  <dcterms:created xsi:type="dcterms:W3CDTF">2020-09-14T07:17:00Z</dcterms:created>
  <dcterms:modified xsi:type="dcterms:W3CDTF">2020-09-14T07:17:00Z</dcterms:modified>
</cp:coreProperties>
</file>